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</w:tabs>
        <w:ind w:firstLine="2880" w:firstLineChars="800"/>
        <w:jc w:val="both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新考证资料</w:t>
      </w:r>
    </w:p>
    <w:p>
      <w:pPr>
        <w:tabs>
          <w:tab w:val="left" w:pos="210"/>
        </w:tabs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 . 《特种设备作业人员资格申请表》2份；(报名时在现场填写);</w:t>
      </w:r>
    </w:p>
    <w:p>
      <w:pPr>
        <w:tabs>
          <w:tab w:val="left" w:pos="210"/>
        </w:tabs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2.身份证复印件2份：</w:t>
      </w:r>
    </w:p>
    <w:p>
      <w:pPr>
        <w:tabs>
          <w:tab w:val="left" w:pos="210"/>
        </w:tabs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3.近期免冠2寸彩照(白底深色上衣)</w:t>
      </w:r>
      <w:r>
        <w:rPr>
          <w:rFonts w:hint="eastAsia"/>
          <w:sz w:val="24"/>
          <w:szCs w:val="32"/>
          <w:lang w:val="en-US" w:eastAsia="zh-CN"/>
        </w:rPr>
        <w:t>3张</w:t>
      </w:r>
      <w:bookmarkStart w:id="0" w:name="_GoBack"/>
      <w:bookmarkEnd w:id="0"/>
    </w:p>
    <w:p>
      <w:pPr>
        <w:tabs>
          <w:tab w:val="left" w:pos="210"/>
        </w:tabs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4.毕业证复印件1份(初中及以上文化程度；除特种设备安全管理和工业锅炉司炉要高中及以上文化程度)；或学历证明1份(由原学校或当地教育部门出具有效学历证明);</w:t>
      </w:r>
    </w:p>
    <w:p>
      <w:pPr>
        <w:tabs>
          <w:tab w:val="left" w:pos="210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t>5.体检报告2份（相应考试大纲需要的叉车司机、观光车和观光列车司机）；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EFE095"/>
    <w:rsid w:val="56FFE942"/>
    <w:rsid w:val="EAEFE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2024-05-08T18:54:00Z</dcterms:created>
  <dc:creator>遛狗大叔</dc:creator>
  <cp:lastModifiedBy>遛狗大叔</cp:lastModifiedBy>
  <dcterms:modified xsi:type="dcterms:W3CDTF">2024-05-08T10:58:20Z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305B7F6BDFEB10A05BE93A66A122693D_41</vt:lpwstr>
  </property>
</Properties>
</file>